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F1AB0" w14:textId="75E8F871" w:rsidR="008E18E4" w:rsidRPr="00261597" w:rsidRDefault="008850CE" w:rsidP="008E18E4">
      <w:pPr>
        <w:pStyle w:val="prilozhenie"/>
        <w:ind w:left="-426" w:firstLine="0"/>
        <w:jc w:val="center"/>
        <w:rPr>
          <w:rFonts w:eastAsiaTheme="minorHAnsi"/>
          <w:b/>
          <w:bCs/>
          <w:sz w:val="22"/>
          <w:szCs w:val="22"/>
        </w:rPr>
      </w:pPr>
      <w:r w:rsidRPr="00261597">
        <w:rPr>
          <w:b/>
          <w:bCs/>
          <w:sz w:val="22"/>
          <w:szCs w:val="22"/>
        </w:rPr>
        <w:t>Сообщение</w:t>
      </w:r>
      <w:r w:rsidR="001D043B" w:rsidRPr="00261597">
        <w:rPr>
          <w:b/>
          <w:bCs/>
          <w:sz w:val="22"/>
          <w:szCs w:val="22"/>
        </w:rPr>
        <w:t xml:space="preserve"> </w:t>
      </w:r>
      <w:r w:rsidR="00FD608C" w:rsidRPr="00261597">
        <w:rPr>
          <w:b/>
          <w:bCs/>
          <w:sz w:val="22"/>
          <w:szCs w:val="22"/>
        </w:rPr>
        <w:t>о</w:t>
      </w:r>
      <w:r w:rsidR="008E18E4" w:rsidRPr="00261597">
        <w:rPr>
          <w:rFonts w:eastAsiaTheme="minorHAnsi"/>
          <w:b/>
          <w:bCs/>
          <w:sz w:val="22"/>
          <w:szCs w:val="22"/>
        </w:rPr>
        <w:t xml:space="preserve"> совершении эмитентом или подконтрольной эмитенту организацией, имеющей для него </w:t>
      </w:r>
    </w:p>
    <w:p w14:paraId="669CA7E5" w14:textId="058FF400" w:rsidR="008E18E4" w:rsidRPr="00261597" w:rsidRDefault="008E18E4" w:rsidP="008E18E4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261597">
        <w:rPr>
          <w:rFonts w:eastAsiaTheme="minorHAnsi"/>
          <w:b/>
          <w:bCs/>
          <w:sz w:val="22"/>
          <w:szCs w:val="22"/>
        </w:rPr>
        <w:t>существенное значение, существенной сделки</w:t>
      </w:r>
    </w:p>
    <w:p w14:paraId="3A225E58" w14:textId="77777777" w:rsidR="00CA4BEF" w:rsidRPr="00261597" w:rsidRDefault="00CA4BEF" w:rsidP="00CA4BEF">
      <w:pPr>
        <w:pStyle w:val="prilozhenie"/>
        <w:ind w:left="-426" w:firstLine="0"/>
        <w:jc w:val="center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5"/>
        <w:gridCol w:w="4961"/>
      </w:tblGrid>
      <w:tr w:rsidR="000D6495" w:rsidRPr="00261597" w14:paraId="792A94EB" w14:textId="77777777" w:rsidTr="00B23879">
        <w:tc>
          <w:tcPr>
            <w:tcW w:w="10236" w:type="dxa"/>
            <w:gridSpan w:val="2"/>
            <w:shd w:val="clear" w:color="auto" w:fill="auto"/>
          </w:tcPr>
          <w:p w14:paraId="538A3BF2" w14:textId="77777777" w:rsidR="000D6495" w:rsidRPr="00261597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1. Общие сведения</w:t>
            </w:r>
          </w:p>
        </w:tc>
      </w:tr>
      <w:tr w:rsidR="00120B54" w:rsidRPr="00851ACA" w14:paraId="688CC96A" w14:textId="77777777" w:rsidTr="00B718A8">
        <w:tc>
          <w:tcPr>
            <w:tcW w:w="5275" w:type="dxa"/>
            <w:shd w:val="clear" w:color="auto" w:fill="auto"/>
          </w:tcPr>
          <w:p w14:paraId="719FEBB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21A392" w14:textId="145A14E0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highlight w:val="yellow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120B54" w:rsidRPr="00261597" w14:paraId="715F8F93" w14:textId="77777777" w:rsidTr="00B718A8">
        <w:tc>
          <w:tcPr>
            <w:tcW w:w="5275" w:type="dxa"/>
            <w:shd w:val="clear" w:color="auto" w:fill="auto"/>
          </w:tcPr>
          <w:p w14:paraId="7C17DC3E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693694" w14:textId="412D1DE2" w:rsidR="00120B54" w:rsidRPr="00261597" w:rsidRDefault="00120B54" w:rsidP="00120B54">
            <w:pPr>
              <w:ind w:left="-60" w:right="57"/>
              <w:rPr>
                <w:i/>
                <w:color w:val="000000"/>
                <w:sz w:val="22"/>
                <w:szCs w:val="22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261597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261597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261597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120B54" w:rsidRPr="00261597" w14:paraId="3F897417" w14:textId="77777777" w:rsidTr="00B718A8">
        <w:tc>
          <w:tcPr>
            <w:tcW w:w="5275" w:type="dxa"/>
            <w:shd w:val="clear" w:color="auto" w:fill="auto"/>
          </w:tcPr>
          <w:p w14:paraId="7A13E300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F866B7" w14:textId="093C22D0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20B54" w:rsidRPr="00261597" w14:paraId="2BB6C72D" w14:textId="77777777" w:rsidTr="00B718A8">
        <w:tc>
          <w:tcPr>
            <w:tcW w:w="5275" w:type="dxa"/>
            <w:shd w:val="clear" w:color="auto" w:fill="auto"/>
          </w:tcPr>
          <w:p w14:paraId="173768A1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B5ACE6" w14:textId="7E919B83" w:rsidR="00120B54" w:rsidRPr="00261597" w:rsidRDefault="00120B54" w:rsidP="00120B54">
            <w:pPr>
              <w:ind w:left="-60" w:right="57"/>
              <w:rPr>
                <w:sz w:val="22"/>
                <w:szCs w:val="22"/>
                <w:highlight w:val="yellow"/>
              </w:rPr>
            </w:pPr>
            <w:r w:rsidRPr="00261597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120B54" w:rsidRPr="00261597" w14:paraId="75B725BD" w14:textId="77777777" w:rsidTr="00B718A8">
        <w:tc>
          <w:tcPr>
            <w:tcW w:w="5275" w:type="dxa"/>
            <w:shd w:val="clear" w:color="auto" w:fill="auto"/>
          </w:tcPr>
          <w:p w14:paraId="1E03D81A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860D41" w14:textId="5068C79E" w:rsidR="00120B54" w:rsidRPr="00261597" w:rsidRDefault="00120B54" w:rsidP="00120B54">
            <w:pPr>
              <w:ind w:left="-60" w:right="57"/>
              <w:rPr>
                <w:i/>
                <w:sz w:val="22"/>
                <w:szCs w:val="22"/>
              </w:rPr>
            </w:pPr>
            <w:r w:rsidRPr="00261597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120B54" w:rsidRPr="00851ACA" w14:paraId="414DDA4A" w14:textId="77777777" w:rsidTr="00B718A8">
        <w:tc>
          <w:tcPr>
            <w:tcW w:w="5275" w:type="dxa"/>
            <w:shd w:val="clear" w:color="auto" w:fill="auto"/>
          </w:tcPr>
          <w:p w14:paraId="0E2FCD88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EC9646" w14:textId="58D3A87F" w:rsidR="00120B54" w:rsidRPr="00261597" w:rsidRDefault="00120B54" w:rsidP="00120B54">
            <w:pPr>
              <w:ind w:left="-60" w:right="85"/>
              <w:rPr>
                <w:i/>
                <w:color w:val="0000FF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261597">
              <w:rPr>
                <w:b/>
                <w:i/>
                <w:sz w:val="22"/>
                <w:szCs w:val="22"/>
              </w:rPr>
              <w:t>disclosure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portal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261597">
              <w:rPr>
                <w:b/>
                <w:i/>
                <w:sz w:val="22"/>
                <w:szCs w:val="22"/>
              </w:rPr>
              <w:t>company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261597">
              <w:rPr>
                <w:b/>
                <w:i/>
                <w:sz w:val="22"/>
                <w:szCs w:val="22"/>
              </w:rPr>
              <w:t>id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261597">
              <w:rPr>
                <w:b/>
                <w:i/>
                <w:sz w:val="22"/>
                <w:szCs w:val="22"/>
              </w:rPr>
              <w:t>https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261597">
              <w:rPr>
                <w:b/>
                <w:i/>
                <w:sz w:val="22"/>
                <w:szCs w:val="22"/>
              </w:rPr>
              <w:t>www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261597">
              <w:rPr>
                <w:b/>
                <w:i/>
                <w:sz w:val="22"/>
                <w:szCs w:val="22"/>
              </w:rPr>
              <w:t>x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261597">
              <w:rPr>
                <w:b/>
                <w:i/>
                <w:sz w:val="22"/>
                <w:szCs w:val="22"/>
              </w:rPr>
              <w:t>finance</w:t>
            </w:r>
            <w:r w:rsidRPr="00261597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261597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261597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120B54" w:rsidRPr="00261597" w14:paraId="4C284B88" w14:textId="77777777" w:rsidTr="00B718A8">
        <w:tc>
          <w:tcPr>
            <w:tcW w:w="5275" w:type="dxa"/>
            <w:shd w:val="clear" w:color="auto" w:fill="auto"/>
          </w:tcPr>
          <w:p w14:paraId="62BC2112" w14:textId="77777777" w:rsidR="00120B54" w:rsidRPr="00261597" w:rsidRDefault="00120B54" w:rsidP="00120B54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261597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DA7B9" w14:textId="2B51F48D" w:rsidR="00120B54" w:rsidRPr="00261597" w:rsidRDefault="00ED6678" w:rsidP="00120B54">
            <w:pPr>
              <w:ind w:left="-60" w:right="57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28</w:t>
            </w:r>
            <w:r w:rsidR="00B01FE8">
              <w:rPr>
                <w:b/>
                <w:i/>
                <w:sz w:val="22"/>
                <w:szCs w:val="22"/>
                <w:lang w:val="ru-RU"/>
              </w:rPr>
              <w:t>.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EF5606">
              <w:rPr>
                <w:b/>
                <w:i/>
                <w:sz w:val="22"/>
                <w:szCs w:val="22"/>
                <w:lang w:val="ru-RU"/>
              </w:rPr>
              <w:t>2</w:t>
            </w:r>
            <w:r w:rsidR="00B01FE8">
              <w:rPr>
                <w:b/>
                <w:i/>
                <w:sz w:val="22"/>
                <w:szCs w:val="22"/>
                <w:lang w:val="ru-RU"/>
              </w:rPr>
              <w:t>.202</w:t>
            </w:r>
            <w:r w:rsidR="0042331C">
              <w:rPr>
                <w:b/>
                <w:i/>
                <w:sz w:val="22"/>
                <w:szCs w:val="22"/>
                <w:lang w:val="ru-RU"/>
              </w:rPr>
              <w:t>5</w:t>
            </w:r>
          </w:p>
        </w:tc>
      </w:tr>
    </w:tbl>
    <w:p w14:paraId="40E68CC1" w14:textId="77777777" w:rsidR="00AC7EF6" w:rsidRPr="00261597" w:rsidRDefault="00AC7EF6" w:rsidP="00E55FFE">
      <w:pPr>
        <w:pStyle w:val="prilozhenie"/>
        <w:ind w:firstLine="0"/>
        <w:rPr>
          <w:sz w:val="22"/>
          <w:szCs w:val="22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261597" w14:paraId="48FC3655" w14:textId="77777777" w:rsidTr="00AA2BC2">
        <w:tc>
          <w:tcPr>
            <w:tcW w:w="10236" w:type="dxa"/>
            <w:shd w:val="clear" w:color="auto" w:fill="auto"/>
          </w:tcPr>
          <w:p w14:paraId="67B2949D" w14:textId="77777777" w:rsidR="000D6495" w:rsidRPr="00261597" w:rsidRDefault="000D6495" w:rsidP="001B6C4B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261597">
              <w:rPr>
                <w:sz w:val="22"/>
                <w:szCs w:val="22"/>
              </w:rPr>
              <w:t>2. Содержание сообщения</w:t>
            </w:r>
          </w:p>
        </w:tc>
      </w:tr>
      <w:tr w:rsidR="000D6495" w:rsidRPr="00851ACA" w14:paraId="534A342E" w14:textId="77777777" w:rsidTr="002860C9">
        <w:trPr>
          <w:trHeight w:val="1266"/>
        </w:trPr>
        <w:tc>
          <w:tcPr>
            <w:tcW w:w="10236" w:type="dxa"/>
            <w:shd w:val="clear" w:color="auto" w:fill="auto"/>
          </w:tcPr>
          <w:p w14:paraId="3DB9E844" w14:textId="22BC1FC7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2.1. Лицо, которое совершило существенную сделку (эмитент; подконтрольная эмитенту организация, имеющая для него существенное значение)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</w:t>
            </w:r>
            <w:r w:rsidR="000C7D95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E456614" w14:textId="299928D8" w:rsidR="008E18E4" w:rsidRPr="00261597" w:rsidRDefault="008E18E4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FD5F2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</w:t>
            </w:r>
          </w:p>
          <w:p w14:paraId="7F9AC211" w14:textId="2F6D69E7" w:rsidR="005C6B9A" w:rsidRPr="00261597" w:rsidRDefault="00CB138E" w:rsidP="005C6B9A">
            <w:pPr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2.3. К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5C6B9A" w:rsidRPr="00E501FE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существенная сделка, не являющаяся крупной</w:t>
            </w:r>
            <w:r w:rsidR="005C6B9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  Сделка не является крупной в силу ст.46 ФЗ от 08.02.1998 №14-ФЗ «Об обществах с ограниченной ответственностью</w:t>
            </w:r>
            <w:r w:rsidR="005C6B9A" w:rsidRP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» (цена сделки менее 25% от балансовой стоимости активов, определенной по данным бухгалтерской (финансовой) отчетности эмитента по РСБУ на 30.09.2024)</w:t>
            </w:r>
          </w:p>
          <w:p w14:paraId="42A5007B" w14:textId="10147A6E" w:rsidR="00ED6678" w:rsidRPr="00851ACA" w:rsidRDefault="00CB138E" w:rsidP="00ED6678">
            <w:pPr>
              <w:spacing w:before="60"/>
              <w:ind w:left="57" w:right="57"/>
              <w:jc w:val="both"/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2.4. В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ид и предмет существенной сделки</w:t>
            </w: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120B54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заключение сделок купли-продажи при размещении в ПАО Московская Биржа 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облигаци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й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 обеспечением неконвертируемы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бездокументарны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процентны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серии 003Р-10, размещаемы</w:t>
            </w:r>
            <w:r w:rsid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х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 в рамках Программы биржевых облигаций серии 003Р, имеющей регистрационный номер 4-36241-</w:t>
            </w:r>
            <w:r w:rsidR="00ED6678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ED6678" w:rsidRPr="006D1B3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02-10-36241-</w:t>
            </w:r>
            <w:r w:rsidR="00ED6678" w:rsidRPr="006D1B3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ED6678" w:rsidRPr="006D1B3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ED6678" w:rsidRPr="00ED667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30.01.2025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ED6678" w:rsidRPr="00ED6678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ED6678" w:rsidRPr="006D1B34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): </w:t>
            </w:r>
            <w:r w:rsidR="00ED6678" w:rsidRPr="005B1830">
              <w:rPr>
                <w:b/>
                <w:i/>
                <w:sz w:val="22"/>
                <w:szCs w:val="22"/>
                <w:shd w:val="clear" w:color="auto" w:fill="FFFFFF"/>
              </w:rPr>
              <w:t>RU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000</w:t>
            </w:r>
            <w:r w:rsidR="00ED6678" w:rsidRPr="005B1830">
              <w:rPr>
                <w:b/>
                <w:i/>
                <w:sz w:val="22"/>
                <w:szCs w:val="22"/>
                <w:shd w:val="clear" w:color="auto" w:fill="FFFFFF"/>
              </w:rPr>
              <w:t>A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10</w:t>
            </w:r>
            <w:r w:rsidR="00ED6678" w:rsidRPr="005B1830">
              <w:rPr>
                <w:b/>
                <w:i/>
                <w:sz w:val="22"/>
                <w:szCs w:val="22"/>
                <w:shd w:val="clear" w:color="auto" w:fill="FFFFFF"/>
              </w:rPr>
              <w:t>AT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27, международный код классификации финансовых инструментов (</w:t>
            </w:r>
            <w:r w:rsidR="00ED6678" w:rsidRPr="006D1B34">
              <w:rPr>
                <w:b/>
                <w:i/>
                <w:sz w:val="22"/>
                <w:szCs w:val="22"/>
                <w:shd w:val="clear" w:color="auto" w:fill="FFFFFF"/>
              </w:rPr>
              <w:t>CFI</w:t>
            </w:r>
            <w:r w:rsidR="00ED6678" w:rsidRPr="00ED667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851ACA" w:rsidRPr="001A62CF">
              <w:rPr>
                <w:b/>
                <w:bCs/>
                <w:i/>
                <w:sz w:val="22"/>
                <w:szCs w:val="22"/>
                <w:highlight w:val="yellow"/>
                <w:shd w:val="clear" w:color="auto" w:fill="FFFFFF"/>
              </w:rPr>
              <w:t>DBVGFB</w:t>
            </w:r>
            <w:r w:rsidR="00851ACA" w:rsidRPr="00851ACA">
              <w:rPr>
                <w:b/>
                <w:bCs/>
                <w:i/>
                <w:sz w:val="22"/>
                <w:szCs w:val="22"/>
                <w:highlight w:val="yellow"/>
                <w:shd w:val="clear" w:color="auto" w:fill="FFFFFF"/>
                <w:lang w:val="ru-RU"/>
              </w:rPr>
              <w:t>.</w:t>
            </w:r>
            <w:bookmarkStart w:id="0" w:name="_GoBack"/>
            <w:bookmarkEnd w:id="0"/>
          </w:p>
          <w:p w14:paraId="2271524C" w14:textId="6766D6DA" w:rsidR="008940F6" w:rsidRPr="00C75517" w:rsidRDefault="00CB138E" w:rsidP="008940F6">
            <w:pPr>
              <w:shd w:val="clear" w:color="auto" w:fill="FFFFFF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2.5.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</w:t>
            </w:r>
            <w:r w:rsidR="001C611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отчуждение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28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3F55EA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Биржевых облигаций первым владельцам</w:t>
            </w:r>
            <w:r w:rsidR="000C7D9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торгах ПАО Московская Биржа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открытой подписке номинальным объемом </w:t>
            </w:r>
            <w:r w:rsidR="00EF560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000 000 000 (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десять</w:t>
            </w:r>
            <w:r w:rsidR="00B01FE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миллиард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ов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 рублей. </w:t>
            </w:r>
            <w:r w:rsidR="00205508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Дата 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погашения Биржевых облигаций –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120B54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По Биржевым облигациям предусмотрена выплата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121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купонов, длительностью </w:t>
            </w:r>
            <w:r w:rsidR="002B3FA5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день каждый</w:t>
            </w:r>
            <w:r w:rsidR="008C1292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120B54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Эмитентом установлена процентная ставка по Биржевым облигациям с 1-го по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-ый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купоны 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включительно в 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размере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19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95</w:t>
            </w:r>
            <w:r w:rsidR="008940F6" w:rsidRPr="00DF39E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% годовых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 что составляет 1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рублей </w:t>
            </w:r>
            <w:r w:rsidR="008940F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40</w:t>
            </w:r>
            <w:r w:rsidR="008940F6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копеек на одну Биржевую облигацию. Права по Биржевым облигациям установлены Решением о выпуске ценных бумаг.</w:t>
            </w:r>
          </w:p>
          <w:p w14:paraId="11214C48" w14:textId="2885692A" w:rsidR="00286E56" w:rsidRPr="00261597" w:rsidRDefault="00CB138E" w:rsidP="00B01FE8">
            <w:pPr>
              <w:tabs>
                <w:tab w:val="left" w:pos="1201"/>
              </w:tabs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2.6. С</w:t>
            </w:r>
            <w:r w:rsidR="008E18E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тороны и выгодоприобретатели по существенной сделке</w:t>
            </w:r>
            <w:r w:rsidR="00FD5F24" w:rsidRPr="00691F19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8C12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Продавец, Эмитент (выгодоприобретатель) – ООО «ИКС 5 ФИНАНС»; Посредник при размещении – АО Банк Синара, действующий от своего имени за счет и по поручению Эмитента; Покупатели - Участники торгов ПАО Московская Биржа, действующие от своего имени за свой счет и/или за счет и по поручению своих клиентов (покупатели).</w:t>
            </w:r>
          </w:p>
          <w:p w14:paraId="0201C3E3" w14:textId="05850827" w:rsidR="008E18E4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2.7. С</w:t>
            </w:r>
            <w:r w:rsidR="008E18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рок исполнения обязательств по существенной сделке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размещения Биржевых облигаций -</w:t>
            </w:r>
            <w:r w:rsidR="003F55EA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28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3F55EA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; дата погашения Биржевых облигаций –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</w:t>
            </w:r>
            <w:r w:rsidR="00286E56" w:rsidRPr="0026159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.203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1BD46F04" w14:textId="3C1E218D" w:rsidR="0032305B" w:rsidRPr="00C75517" w:rsidRDefault="00CB138E" w:rsidP="0032305B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lastRenderedPageBreak/>
              <w:t>2.8. Размер существенной сделки в денежном выражении и в процентах от стоимости активов (совокупной стоимости активов)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C37DB5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Размер сделки в денежном выражении с учетом купонного дохода по купонным периодам с 1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го по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24-ый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из расчета процентной ставки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19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95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годовых составляет </w:t>
            </w:r>
            <w:r w:rsidR="0032305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–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13 936 000</w:t>
            </w:r>
            <w:r w:rsidR="0032305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000 (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Тринадцать миллиардов девятьсот тридцать шесть миллионов</w:t>
            </w:r>
            <w:r w:rsidR="0032305B" w:rsidRP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) рублей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(номинальная стоимость Биржевых облигаций и совокупный купонный доход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по 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купонным периодам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1-го по 24-ый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). Размер сделки в процентах от стоимости активов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митента составляет –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13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,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% от балансовой стоимости активов Эмитента, определенной по финансовой отчетности МСФО по состоянию на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30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32305B" w:rsidRPr="00C7551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03097075" w14:textId="26797043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2.9. Стоимость активов (совокупная стоимость активов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):</w:t>
            </w:r>
            <w:r w:rsidR="008F2739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106</w:t>
            </w:r>
            <w:r w:rsid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628 553</w:t>
            </w:r>
            <w:r w:rsidR="002860C9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тыс. рублей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на основании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годовой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финансовой отчетност</w:t>
            </w:r>
            <w:r w:rsidR="00454A37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Эмитента в соответствии</w:t>
            </w:r>
            <w:r w:rsidR="004E26D7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с МСФО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за год, закончившийся 3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06492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5B5B53" w:rsidRPr="0058385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1847C593" w14:textId="5829F314" w:rsidR="00CB138E" w:rsidRPr="00261597" w:rsidRDefault="008F2739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B138E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2.10. Дата совершения существенной сделки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32305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28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1E457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февраля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202</w:t>
            </w:r>
            <w:r w:rsidR="006F4AEF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00649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года</w:t>
            </w:r>
          </w:p>
          <w:p w14:paraId="2A0D1779" w14:textId="01847846" w:rsidR="002860C9" w:rsidRPr="00261597" w:rsidRDefault="00CB138E" w:rsidP="00B01FE8">
            <w:pPr>
              <w:autoSpaceDE w:val="0"/>
              <w:autoSpaceDN w:val="0"/>
              <w:adjustRightInd w:val="0"/>
              <w:spacing w:before="60"/>
              <w:ind w:left="57" w:right="57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2.11. 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 w:rsidR="00FD5F2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2F73E4" w:rsidRPr="00261597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решение о согласии на совершение </w:t>
            </w:r>
            <w:r w:rsidR="00C25DA8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ряда взаимосвязанных сделок, включая настоящую сделку, </w:t>
            </w:r>
            <w:r w:rsidR="002860C9" w:rsidRPr="00813A4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было принято Единственным участником эмитента: Решение № б/н Единственного участника ООО «ИКС 5 ФИНАНС» от 29.06.2023 г.</w:t>
            </w:r>
          </w:p>
        </w:tc>
      </w:tr>
    </w:tbl>
    <w:p w14:paraId="60C09D87" w14:textId="5E4E0689" w:rsidR="00E55580" w:rsidRPr="00261597" w:rsidRDefault="00E55580" w:rsidP="006C105A">
      <w:pPr>
        <w:pStyle w:val="prilozhenie"/>
        <w:ind w:firstLine="0"/>
        <w:rPr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860C9" w:rsidRPr="00261597" w14:paraId="673C8268" w14:textId="77777777" w:rsidTr="002860C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E810" w14:textId="77777777" w:rsidR="002860C9" w:rsidRPr="00261597" w:rsidRDefault="002860C9" w:rsidP="00D51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261597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2860C9" w:rsidRPr="00261597" w14:paraId="583C8975" w14:textId="77777777" w:rsidTr="002860C9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366" w14:textId="77777777" w:rsidR="002860C9" w:rsidRPr="00261597" w:rsidRDefault="002860C9" w:rsidP="00D51548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26159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694BDDF1" w14:textId="77777777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61597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1E8E681B" w14:textId="6A812B31" w:rsidR="002860C9" w:rsidRPr="00261597" w:rsidRDefault="002860C9" w:rsidP="00D51548">
            <w:pPr>
              <w:jc w:val="both"/>
              <w:rPr>
                <w:rFonts w:eastAsia="Calibri"/>
                <w:sz w:val="22"/>
                <w:szCs w:val="22"/>
              </w:rPr>
            </w:pPr>
            <w:r w:rsidRPr="00261597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261597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261597">
              <w:rPr>
                <w:rFonts w:eastAsia="Calibri"/>
                <w:sz w:val="22"/>
                <w:szCs w:val="22"/>
              </w:rPr>
              <w:t xml:space="preserve"> «</w:t>
            </w:r>
            <w:r w:rsidR="0032305B">
              <w:rPr>
                <w:rFonts w:eastAsia="Calibri"/>
                <w:sz w:val="22"/>
                <w:szCs w:val="22"/>
                <w:lang w:val="ru-RU"/>
              </w:rPr>
              <w:t>28</w:t>
            </w:r>
            <w:r w:rsidRPr="00261597">
              <w:rPr>
                <w:rFonts w:eastAsia="Calibri"/>
                <w:sz w:val="22"/>
                <w:szCs w:val="22"/>
              </w:rPr>
              <w:t>»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813A46">
              <w:rPr>
                <w:rFonts w:eastAsia="Calibri"/>
                <w:sz w:val="22"/>
                <w:szCs w:val="22"/>
                <w:lang w:val="ru-RU"/>
              </w:rPr>
              <w:t>февраля</w:t>
            </w:r>
            <w:r w:rsidRPr="00261597">
              <w:rPr>
                <w:rFonts w:eastAsia="Calibri"/>
                <w:sz w:val="22"/>
                <w:szCs w:val="22"/>
              </w:rPr>
              <w:t xml:space="preserve"> 202</w:t>
            </w:r>
            <w:r w:rsidR="006F4AEF">
              <w:rPr>
                <w:rFonts w:eastAsia="Calibri"/>
                <w:sz w:val="22"/>
                <w:szCs w:val="22"/>
                <w:lang w:val="ru-RU"/>
              </w:rPr>
              <w:t>5</w:t>
            </w:r>
            <w:r w:rsidRPr="00261597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724CC41F" w14:textId="77777777" w:rsidR="006C60B5" w:rsidRPr="00261597" w:rsidRDefault="006C60B5" w:rsidP="002860C9">
      <w:pPr>
        <w:pStyle w:val="prilozhenie"/>
        <w:ind w:firstLine="0"/>
        <w:rPr>
          <w:sz w:val="22"/>
          <w:szCs w:val="22"/>
        </w:rPr>
      </w:pPr>
    </w:p>
    <w:sectPr w:rsidR="006C60B5" w:rsidRPr="00261597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9AA2F" w16cex:dateUtc="2023-12-05T10:54:00Z"/>
  <w16cex:commentExtensible w16cex:durableId="2919AAB6" w16cex:dateUtc="2023-12-05T10:57:00Z"/>
  <w16cex:commentExtensible w16cex:durableId="2919A9EB" w16cex:dateUtc="2023-12-05T10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4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5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0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7"/>
  </w:num>
  <w:num w:numId="4">
    <w:abstractNumId w:val="18"/>
  </w:num>
  <w:num w:numId="5">
    <w:abstractNumId w:val="20"/>
  </w:num>
  <w:num w:numId="6">
    <w:abstractNumId w:val="28"/>
  </w:num>
  <w:num w:numId="7">
    <w:abstractNumId w:val="35"/>
  </w:num>
  <w:num w:numId="8">
    <w:abstractNumId w:val="40"/>
  </w:num>
  <w:num w:numId="9">
    <w:abstractNumId w:val="13"/>
  </w:num>
  <w:num w:numId="10">
    <w:abstractNumId w:val="29"/>
  </w:num>
  <w:num w:numId="11">
    <w:abstractNumId w:val="36"/>
  </w:num>
  <w:num w:numId="12">
    <w:abstractNumId w:val="6"/>
  </w:num>
  <w:num w:numId="13">
    <w:abstractNumId w:val="7"/>
  </w:num>
  <w:num w:numId="14">
    <w:abstractNumId w:val="14"/>
  </w:num>
  <w:num w:numId="15">
    <w:abstractNumId w:val="23"/>
  </w:num>
  <w:num w:numId="16">
    <w:abstractNumId w:val="38"/>
  </w:num>
  <w:num w:numId="17">
    <w:abstractNumId w:val="2"/>
  </w:num>
  <w:num w:numId="18">
    <w:abstractNumId w:val="19"/>
  </w:num>
  <w:num w:numId="19">
    <w:abstractNumId w:val="39"/>
  </w:num>
  <w:num w:numId="20">
    <w:abstractNumId w:val="4"/>
  </w:num>
  <w:num w:numId="21">
    <w:abstractNumId w:val="33"/>
  </w:num>
  <w:num w:numId="22">
    <w:abstractNumId w:val="27"/>
  </w:num>
  <w:num w:numId="23">
    <w:abstractNumId w:val="41"/>
  </w:num>
  <w:num w:numId="24">
    <w:abstractNumId w:val="32"/>
  </w:num>
  <w:num w:numId="25">
    <w:abstractNumId w:val="30"/>
  </w:num>
  <w:num w:numId="26">
    <w:abstractNumId w:val="3"/>
  </w:num>
  <w:num w:numId="27">
    <w:abstractNumId w:val="15"/>
  </w:num>
  <w:num w:numId="28">
    <w:abstractNumId w:val="24"/>
  </w:num>
  <w:num w:numId="29">
    <w:abstractNumId w:val="34"/>
  </w:num>
  <w:num w:numId="30">
    <w:abstractNumId w:val="0"/>
  </w:num>
  <w:num w:numId="31">
    <w:abstractNumId w:val="17"/>
  </w:num>
  <w:num w:numId="32">
    <w:abstractNumId w:val="5"/>
  </w:num>
  <w:num w:numId="33">
    <w:abstractNumId w:val="10"/>
  </w:num>
  <w:num w:numId="34">
    <w:abstractNumId w:val="25"/>
  </w:num>
  <w:num w:numId="35">
    <w:abstractNumId w:val="26"/>
  </w:num>
  <w:num w:numId="36">
    <w:abstractNumId w:val="11"/>
  </w:num>
  <w:num w:numId="37">
    <w:abstractNumId w:val="22"/>
  </w:num>
  <w:num w:numId="38">
    <w:abstractNumId w:val="12"/>
  </w:num>
  <w:num w:numId="39">
    <w:abstractNumId w:val="8"/>
  </w:num>
  <w:num w:numId="40">
    <w:abstractNumId w:val="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1AA6"/>
    <w:rsid w:val="000034A3"/>
    <w:rsid w:val="00006492"/>
    <w:rsid w:val="00007E3A"/>
    <w:rsid w:val="00017620"/>
    <w:rsid w:val="000234D7"/>
    <w:rsid w:val="000255CC"/>
    <w:rsid w:val="00026879"/>
    <w:rsid w:val="00026CBF"/>
    <w:rsid w:val="00033787"/>
    <w:rsid w:val="00034A62"/>
    <w:rsid w:val="0004344D"/>
    <w:rsid w:val="00060F9E"/>
    <w:rsid w:val="000615D5"/>
    <w:rsid w:val="00061CFB"/>
    <w:rsid w:val="00061D01"/>
    <w:rsid w:val="000746E3"/>
    <w:rsid w:val="0008444B"/>
    <w:rsid w:val="00087F74"/>
    <w:rsid w:val="000942E4"/>
    <w:rsid w:val="000A7B81"/>
    <w:rsid w:val="000B3955"/>
    <w:rsid w:val="000C52A4"/>
    <w:rsid w:val="000C71D6"/>
    <w:rsid w:val="000C7D95"/>
    <w:rsid w:val="000D6495"/>
    <w:rsid w:val="000D7D13"/>
    <w:rsid w:val="000E413F"/>
    <w:rsid w:val="000E5394"/>
    <w:rsid w:val="000E680B"/>
    <w:rsid w:val="000F33AF"/>
    <w:rsid w:val="00100983"/>
    <w:rsid w:val="00105677"/>
    <w:rsid w:val="0010700D"/>
    <w:rsid w:val="00113894"/>
    <w:rsid w:val="00120907"/>
    <w:rsid w:val="00120B54"/>
    <w:rsid w:val="00122F85"/>
    <w:rsid w:val="00123664"/>
    <w:rsid w:val="00126183"/>
    <w:rsid w:val="001376A8"/>
    <w:rsid w:val="00142FEC"/>
    <w:rsid w:val="00145DCA"/>
    <w:rsid w:val="00145EF3"/>
    <w:rsid w:val="00155059"/>
    <w:rsid w:val="001558AC"/>
    <w:rsid w:val="00155B0A"/>
    <w:rsid w:val="00155B87"/>
    <w:rsid w:val="00156757"/>
    <w:rsid w:val="00160DDC"/>
    <w:rsid w:val="00161B5F"/>
    <w:rsid w:val="00165BF4"/>
    <w:rsid w:val="00177A90"/>
    <w:rsid w:val="00180966"/>
    <w:rsid w:val="00180BD2"/>
    <w:rsid w:val="001918D1"/>
    <w:rsid w:val="001A0851"/>
    <w:rsid w:val="001A33E2"/>
    <w:rsid w:val="001A5C56"/>
    <w:rsid w:val="001B0C30"/>
    <w:rsid w:val="001B56FB"/>
    <w:rsid w:val="001B60D6"/>
    <w:rsid w:val="001B6C4B"/>
    <w:rsid w:val="001B7737"/>
    <w:rsid w:val="001C0419"/>
    <w:rsid w:val="001C0762"/>
    <w:rsid w:val="001C37D8"/>
    <w:rsid w:val="001C611A"/>
    <w:rsid w:val="001D03B9"/>
    <w:rsid w:val="001D043B"/>
    <w:rsid w:val="001D0685"/>
    <w:rsid w:val="001D22D6"/>
    <w:rsid w:val="001D4A00"/>
    <w:rsid w:val="001E060B"/>
    <w:rsid w:val="001E3483"/>
    <w:rsid w:val="001E4578"/>
    <w:rsid w:val="001E5F88"/>
    <w:rsid w:val="001E782D"/>
    <w:rsid w:val="001F12FA"/>
    <w:rsid w:val="001F33D7"/>
    <w:rsid w:val="001F53E3"/>
    <w:rsid w:val="001F7C31"/>
    <w:rsid w:val="00201867"/>
    <w:rsid w:val="002024E7"/>
    <w:rsid w:val="00204126"/>
    <w:rsid w:val="00205508"/>
    <w:rsid w:val="00216469"/>
    <w:rsid w:val="00225E14"/>
    <w:rsid w:val="0023281E"/>
    <w:rsid w:val="00233B48"/>
    <w:rsid w:val="00236A57"/>
    <w:rsid w:val="00236FEB"/>
    <w:rsid w:val="00237F1F"/>
    <w:rsid w:val="00244A8D"/>
    <w:rsid w:val="00246957"/>
    <w:rsid w:val="002550AD"/>
    <w:rsid w:val="00261597"/>
    <w:rsid w:val="00261990"/>
    <w:rsid w:val="002638EE"/>
    <w:rsid w:val="0026592E"/>
    <w:rsid w:val="00270EA8"/>
    <w:rsid w:val="00272707"/>
    <w:rsid w:val="00274ECD"/>
    <w:rsid w:val="00275B1E"/>
    <w:rsid w:val="002860C9"/>
    <w:rsid w:val="00286E56"/>
    <w:rsid w:val="00292FD6"/>
    <w:rsid w:val="002971AB"/>
    <w:rsid w:val="002A15D8"/>
    <w:rsid w:val="002A28C1"/>
    <w:rsid w:val="002A54DE"/>
    <w:rsid w:val="002A669D"/>
    <w:rsid w:val="002B1661"/>
    <w:rsid w:val="002B16D1"/>
    <w:rsid w:val="002B2026"/>
    <w:rsid w:val="002B33B9"/>
    <w:rsid w:val="002B3FA5"/>
    <w:rsid w:val="002B653B"/>
    <w:rsid w:val="002C1B79"/>
    <w:rsid w:val="002C2538"/>
    <w:rsid w:val="002C49AD"/>
    <w:rsid w:val="002D6856"/>
    <w:rsid w:val="002E0056"/>
    <w:rsid w:val="002F4011"/>
    <w:rsid w:val="002F73E4"/>
    <w:rsid w:val="00302AAF"/>
    <w:rsid w:val="00303F7F"/>
    <w:rsid w:val="00305868"/>
    <w:rsid w:val="00306894"/>
    <w:rsid w:val="00307C89"/>
    <w:rsid w:val="003109B6"/>
    <w:rsid w:val="0031326C"/>
    <w:rsid w:val="00314F3D"/>
    <w:rsid w:val="0031509F"/>
    <w:rsid w:val="0031724E"/>
    <w:rsid w:val="0031739D"/>
    <w:rsid w:val="00317A89"/>
    <w:rsid w:val="00321735"/>
    <w:rsid w:val="0032305B"/>
    <w:rsid w:val="003234EB"/>
    <w:rsid w:val="00323CE9"/>
    <w:rsid w:val="003276C3"/>
    <w:rsid w:val="00327F89"/>
    <w:rsid w:val="00332B63"/>
    <w:rsid w:val="0033768E"/>
    <w:rsid w:val="003423AB"/>
    <w:rsid w:val="00350EB5"/>
    <w:rsid w:val="00362E24"/>
    <w:rsid w:val="00372493"/>
    <w:rsid w:val="003727B7"/>
    <w:rsid w:val="00372CDC"/>
    <w:rsid w:val="003741E7"/>
    <w:rsid w:val="003858C1"/>
    <w:rsid w:val="00386257"/>
    <w:rsid w:val="00387DDF"/>
    <w:rsid w:val="00390955"/>
    <w:rsid w:val="00393CB1"/>
    <w:rsid w:val="003A25FF"/>
    <w:rsid w:val="003A27C3"/>
    <w:rsid w:val="003A5D8E"/>
    <w:rsid w:val="003A6898"/>
    <w:rsid w:val="003B0525"/>
    <w:rsid w:val="003B06D4"/>
    <w:rsid w:val="003B3657"/>
    <w:rsid w:val="003B3F87"/>
    <w:rsid w:val="003B579F"/>
    <w:rsid w:val="003B59C6"/>
    <w:rsid w:val="003C11F2"/>
    <w:rsid w:val="003C2CF8"/>
    <w:rsid w:val="003C66B9"/>
    <w:rsid w:val="003D2582"/>
    <w:rsid w:val="003E2CC6"/>
    <w:rsid w:val="003F1038"/>
    <w:rsid w:val="003F55EA"/>
    <w:rsid w:val="003F5838"/>
    <w:rsid w:val="0041054E"/>
    <w:rsid w:val="004111BA"/>
    <w:rsid w:val="0042331C"/>
    <w:rsid w:val="004238A0"/>
    <w:rsid w:val="00425DB6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4A37"/>
    <w:rsid w:val="0045692E"/>
    <w:rsid w:val="004605EC"/>
    <w:rsid w:val="00473FBE"/>
    <w:rsid w:val="00485769"/>
    <w:rsid w:val="004A2D1F"/>
    <w:rsid w:val="004A350E"/>
    <w:rsid w:val="004A65D0"/>
    <w:rsid w:val="004A7BA7"/>
    <w:rsid w:val="004B434D"/>
    <w:rsid w:val="004B55B7"/>
    <w:rsid w:val="004C15AC"/>
    <w:rsid w:val="004C1795"/>
    <w:rsid w:val="004C1BC9"/>
    <w:rsid w:val="004C267A"/>
    <w:rsid w:val="004C377A"/>
    <w:rsid w:val="004C6C3C"/>
    <w:rsid w:val="004E1524"/>
    <w:rsid w:val="004E15F7"/>
    <w:rsid w:val="004E26D7"/>
    <w:rsid w:val="004E62A4"/>
    <w:rsid w:val="004F6ED0"/>
    <w:rsid w:val="0050051F"/>
    <w:rsid w:val="005007EF"/>
    <w:rsid w:val="005025DB"/>
    <w:rsid w:val="00503DE7"/>
    <w:rsid w:val="00503E40"/>
    <w:rsid w:val="005072B4"/>
    <w:rsid w:val="00516FF9"/>
    <w:rsid w:val="0052013F"/>
    <w:rsid w:val="00523F46"/>
    <w:rsid w:val="00541CC6"/>
    <w:rsid w:val="00543315"/>
    <w:rsid w:val="00553A93"/>
    <w:rsid w:val="00556321"/>
    <w:rsid w:val="00560900"/>
    <w:rsid w:val="005629D7"/>
    <w:rsid w:val="005721F6"/>
    <w:rsid w:val="00583852"/>
    <w:rsid w:val="00597E9A"/>
    <w:rsid w:val="005A0448"/>
    <w:rsid w:val="005A143C"/>
    <w:rsid w:val="005A2AA3"/>
    <w:rsid w:val="005A3A39"/>
    <w:rsid w:val="005A5ED6"/>
    <w:rsid w:val="005A60CA"/>
    <w:rsid w:val="005A6A63"/>
    <w:rsid w:val="005B1507"/>
    <w:rsid w:val="005B4CCF"/>
    <w:rsid w:val="005B53B2"/>
    <w:rsid w:val="005B5412"/>
    <w:rsid w:val="005B5B53"/>
    <w:rsid w:val="005C1C45"/>
    <w:rsid w:val="005C1D99"/>
    <w:rsid w:val="005C425C"/>
    <w:rsid w:val="005C4B59"/>
    <w:rsid w:val="005C6B9A"/>
    <w:rsid w:val="005D02D0"/>
    <w:rsid w:val="005E1896"/>
    <w:rsid w:val="005E32F3"/>
    <w:rsid w:val="005E4D8B"/>
    <w:rsid w:val="005E5137"/>
    <w:rsid w:val="005E579B"/>
    <w:rsid w:val="005F17C6"/>
    <w:rsid w:val="00601EE6"/>
    <w:rsid w:val="006043DE"/>
    <w:rsid w:val="0060487E"/>
    <w:rsid w:val="0061490B"/>
    <w:rsid w:val="006158CB"/>
    <w:rsid w:val="00626C8C"/>
    <w:rsid w:val="00632590"/>
    <w:rsid w:val="006374EC"/>
    <w:rsid w:val="00640FF8"/>
    <w:rsid w:val="006427F8"/>
    <w:rsid w:val="00646BFE"/>
    <w:rsid w:val="006472A1"/>
    <w:rsid w:val="00647F44"/>
    <w:rsid w:val="00652067"/>
    <w:rsid w:val="00660C83"/>
    <w:rsid w:val="00663CCE"/>
    <w:rsid w:val="006770CF"/>
    <w:rsid w:val="00677113"/>
    <w:rsid w:val="0068197B"/>
    <w:rsid w:val="00682CD5"/>
    <w:rsid w:val="00683974"/>
    <w:rsid w:val="00683BDE"/>
    <w:rsid w:val="0068514F"/>
    <w:rsid w:val="006867A1"/>
    <w:rsid w:val="00687325"/>
    <w:rsid w:val="00691B1A"/>
    <w:rsid w:val="00691F19"/>
    <w:rsid w:val="006964D5"/>
    <w:rsid w:val="006A39E0"/>
    <w:rsid w:val="006C105A"/>
    <w:rsid w:val="006C26C8"/>
    <w:rsid w:val="006C319B"/>
    <w:rsid w:val="006C60B5"/>
    <w:rsid w:val="006D1EBB"/>
    <w:rsid w:val="006E1CCB"/>
    <w:rsid w:val="006E28C8"/>
    <w:rsid w:val="006E2D9B"/>
    <w:rsid w:val="006E6E6D"/>
    <w:rsid w:val="006F191C"/>
    <w:rsid w:val="006F20CD"/>
    <w:rsid w:val="006F4AEF"/>
    <w:rsid w:val="006F6252"/>
    <w:rsid w:val="007054B6"/>
    <w:rsid w:val="00706C1D"/>
    <w:rsid w:val="00710268"/>
    <w:rsid w:val="007131BC"/>
    <w:rsid w:val="007148B5"/>
    <w:rsid w:val="00725A74"/>
    <w:rsid w:val="0072794D"/>
    <w:rsid w:val="00730AC6"/>
    <w:rsid w:val="007352D2"/>
    <w:rsid w:val="00736AE8"/>
    <w:rsid w:val="007373F4"/>
    <w:rsid w:val="007379A2"/>
    <w:rsid w:val="00755D5C"/>
    <w:rsid w:val="007567E6"/>
    <w:rsid w:val="00757FA0"/>
    <w:rsid w:val="00762FAE"/>
    <w:rsid w:val="00766D8A"/>
    <w:rsid w:val="00773EC5"/>
    <w:rsid w:val="00774BE9"/>
    <w:rsid w:val="00774D52"/>
    <w:rsid w:val="00777185"/>
    <w:rsid w:val="00780921"/>
    <w:rsid w:val="0078238A"/>
    <w:rsid w:val="00782C83"/>
    <w:rsid w:val="00787005"/>
    <w:rsid w:val="007873A3"/>
    <w:rsid w:val="00792870"/>
    <w:rsid w:val="00792CDA"/>
    <w:rsid w:val="00795C5A"/>
    <w:rsid w:val="007A0121"/>
    <w:rsid w:val="007A0EA5"/>
    <w:rsid w:val="007B0EF7"/>
    <w:rsid w:val="007B20A8"/>
    <w:rsid w:val="007B4507"/>
    <w:rsid w:val="007B6F46"/>
    <w:rsid w:val="007C0A84"/>
    <w:rsid w:val="007C1DBE"/>
    <w:rsid w:val="007C245C"/>
    <w:rsid w:val="007D2849"/>
    <w:rsid w:val="007D32BF"/>
    <w:rsid w:val="007D5F7C"/>
    <w:rsid w:val="007E71AD"/>
    <w:rsid w:val="007F1337"/>
    <w:rsid w:val="007F7DE1"/>
    <w:rsid w:val="008025C2"/>
    <w:rsid w:val="00805D09"/>
    <w:rsid w:val="008136A5"/>
    <w:rsid w:val="00813A46"/>
    <w:rsid w:val="00815DCF"/>
    <w:rsid w:val="0081657D"/>
    <w:rsid w:val="00824DB0"/>
    <w:rsid w:val="00826FF2"/>
    <w:rsid w:val="00833766"/>
    <w:rsid w:val="008346AA"/>
    <w:rsid w:val="00837993"/>
    <w:rsid w:val="008407C0"/>
    <w:rsid w:val="00840888"/>
    <w:rsid w:val="00841939"/>
    <w:rsid w:val="00851ACA"/>
    <w:rsid w:val="00856D49"/>
    <w:rsid w:val="00860E04"/>
    <w:rsid w:val="00862550"/>
    <w:rsid w:val="00863C4A"/>
    <w:rsid w:val="00864EF2"/>
    <w:rsid w:val="0086626D"/>
    <w:rsid w:val="00872BEC"/>
    <w:rsid w:val="008760E0"/>
    <w:rsid w:val="00882195"/>
    <w:rsid w:val="008850CE"/>
    <w:rsid w:val="00893378"/>
    <w:rsid w:val="008940F6"/>
    <w:rsid w:val="008972EA"/>
    <w:rsid w:val="00897D51"/>
    <w:rsid w:val="008A0DE4"/>
    <w:rsid w:val="008A152B"/>
    <w:rsid w:val="008A38A4"/>
    <w:rsid w:val="008A5874"/>
    <w:rsid w:val="008B1629"/>
    <w:rsid w:val="008B5DE9"/>
    <w:rsid w:val="008C1292"/>
    <w:rsid w:val="008C47A4"/>
    <w:rsid w:val="008E18E4"/>
    <w:rsid w:val="008E1D39"/>
    <w:rsid w:val="008E45B5"/>
    <w:rsid w:val="008F2739"/>
    <w:rsid w:val="008F396F"/>
    <w:rsid w:val="008F3C68"/>
    <w:rsid w:val="00902C63"/>
    <w:rsid w:val="00902E28"/>
    <w:rsid w:val="0091155E"/>
    <w:rsid w:val="009208A1"/>
    <w:rsid w:val="00927B06"/>
    <w:rsid w:val="0093443C"/>
    <w:rsid w:val="00940F33"/>
    <w:rsid w:val="00943FC6"/>
    <w:rsid w:val="00952EBA"/>
    <w:rsid w:val="009538A1"/>
    <w:rsid w:val="00953AA7"/>
    <w:rsid w:val="0095493C"/>
    <w:rsid w:val="00963D13"/>
    <w:rsid w:val="00971D6A"/>
    <w:rsid w:val="00974E97"/>
    <w:rsid w:val="00981473"/>
    <w:rsid w:val="0098631D"/>
    <w:rsid w:val="00987EED"/>
    <w:rsid w:val="00993609"/>
    <w:rsid w:val="00993B3B"/>
    <w:rsid w:val="009948D8"/>
    <w:rsid w:val="009A0AAD"/>
    <w:rsid w:val="009A0F80"/>
    <w:rsid w:val="009A619E"/>
    <w:rsid w:val="009A703A"/>
    <w:rsid w:val="009B0F3F"/>
    <w:rsid w:val="009B249C"/>
    <w:rsid w:val="009B3275"/>
    <w:rsid w:val="009C12C9"/>
    <w:rsid w:val="009C26DC"/>
    <w:rsid w:val="009C74AA"/>
    <w:rsid w:val="009D2782"/>
    <w:rsid w:val="009D3C88"/>
    <w:rsid w:val="009E0AB5"/>
    <w:rsid w:val="009E1F0C"/>
    <w:rsid w:val="009F4A36"/>
    <w:rsid w:val="009F4AED"/>
    <w:rsid w:val="009F5273"/>
    <w:rsid w:val="009F6FA7"/>
    <w:rsid w:val="00A00190"/>
    <w:rsid w:val="00A00307"/>
    <w:rsid w:val="00A05C47"/>
    <w:rsid w:val="00A07C69"/>
    <w:rsid w:val="00A07CA4"/>
    <w:rsid w:val="00A17FC7"/>
    <w:rsid w:val="00A20039"/>
    <w:rsid w:val="00A230ED"/>
    <w:rsid w:val="00A31392"/>
    <w:rsid w:val="00A31CC4"/>
    <w:rsid w:val="00A336B0"/>
    <w:rsid w:val="00A35D65"/>
    <w:rsid w:val="00A47C7D"/>
    <w:rsid w:val="00A60A67"/>
    <w:rsid w:val="00A965E9"/>
    <w:rsid w:val="00AA2BC2"/>
    <w:rsid w:val="00AA3132"/>
    <w:rsid w:val="00AA7160"/>
    <w:rsid w:val="00AA7BC9"/>
    <w:rsid w:val="00AA7DF1"/>
    <w:rsid w:val="00AB4F36"/>
    <w:rsid w:val="00AB7E8B"/>
    <w:rsid w:val="00AC7EF6"/>
    <w:rsid w:val="00AD2425"/>
    <w:rsid w:val="00AD5103"/>
    <w:rsid w:val="00AE01EE"/>
    <w:rsid w:val="00AF0154"/>
    <w:rsid w:val="00AF2F7A"/>
    <w:rsid w:val="00AF370C"/>
    <w:rsid w:val="00B01FE8"/>
    <w:rsid w:val="00B02F4A"/>
    <w:rsid w:val="00B106BD"/>
    <w:rsid w:val="00B11CF7"/>
    <w:rsid w:val="00B12599"/>
    <w:rsid w:val="00B173C8"/>
    <w:rsid w:val="00B2245E"/>
    <w:rsid w:val="00B22B1A"/>
    <w:rsid w:val="00B23879"/>
    <w:rsid w:val="00B32A5C"/>
    <w:rsid w:val="00B37B1F"/>
    <w:rsid w:val="00B52562"/>
    <w:rsid w:val="00B5457C"/>
    <w:rsid w:val="00B646C9"/>
    <w:rsid w:val="00B73FA6"/>
    <w:rsid w:val="00B8514C"/>
    <w:rsid w:val="00B87B23"/>
    <w:rsid w:val="00B92621"/>
    <w:rsid w:val="00B92B10"/>
    <w:rsid w:val="00B96952"/>
    <w:rsid w:val="00BA32E3"/>
    <w:rsid w:val="00BA5E96"/>
    <w:rsid w:val="00BB322A"/>
    <w:rsid w:val="00BC4874"/>
    <w:rsid w:val="00BC6B99"/>
    <w:rsid w:val="00BD230C"/>
    <w:rsid w:val="00BE1B3A"/>
    <w:rsid w:val="00BE5D24"/>
    <w:rsid w:val="00BF0E23"/>
    <w:rsid w:val="00C013E3"/>
    <w:rsid w:val="00C0179D"/>
    <w:rsid w:val="00C02D94"/>
    <w:rsid w:val="00C10EB3"/>
    <w:rsid w:val="00C23E47"/>
    <w:rsid w:val="00C25DA8"/>
    <w:rsid w:val="00C27BAA"/>
    <w:rsid w:val="00C371C8"/>
    <w:rsid w:val="00C378B0"/>
    <w:rsid w:val="00C379C4"/>
    <w:rsid w:val="00C37DB5"/>
    <w:rsid w:val="00C419F3"/>
    <w:rsid w:val="00C50011"/>
    <w:rsid w:val="00C52EAD"/>
    <w:rsid w:val="00C539AC"/>
    <w:rsid w:val="00C54292"/>
    <w:rsid w:val="00C54BE9"/>
    <w:rsid w:val="00C553F5"/>
    <w:rsid w:val="00C556F0"/>
    <w:rsid w:val="00C613B2"/>
    <w:rsid w:val="00C66441"/>
    <w:rsid w:val="00C6720C"/>
    <w:rsid w:val="00C75517"/>
    <w:rsid w:val="00C77158"/>
    <w:rsid w:val="00C858AF"/>
    <w:rsid w:val="00C912E7"/>
    <w:rsid w:val="00C916A4"/>
    <w:rsid w:val="00C91759"/>
    <w:rsid w:val="00C93479"/>
    <w:rsid w:val="00CA4BEF"/>
    <w:rsid w:val="00CB1224"/>
    <w:rsid w:val="00CB138E"/>
    <w:rsid w:val="00CB162A"/>
    <w:rsid w:val="00CB1BE1"/>
    <w:rsid w:val="00CB28F6"/>
    <w:rsid w:val="00CC0B91"/>
    <w:rsid w:val="00CC1290"/>
    <w:rsid w:val="00CC2502"/>
    <w:rsid w:val="00CC2F79"/>
    <w:rsid w:val="00CD6DE9"/>
    <w:rsid w:val="00CD762B"/>
    <w:rsid w:val="00CE0283"/>
    <w:rsid w:val="00CF13C1"/>
    <w:rsid w:val="00CF3A4B"/>
    <w:rsid w:val="00CF436D"/>
    <w:rsid w:val="00CF667A"/>
    <w:rsid w:val="00D016EF"/>
    <w:rsid w:val="00D07F41"/>
    <w:rsid w:val="00D120E5"/>
    <w:rsid w:val="00D16BED"/>
    <w:rsid w:val="00D17759"/>
    <w:rsid w:val="00D17A91"/>
    <w:rsid w:val="00D24E13"/>
    <w:rsid w:val="00D32639"/>
    <w:rsid w:val="00D33263"/>
    <w:rsid w:val="00D3437F"/>
    <w:rsid w:val="00D3661D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42EC"/>
    <w:rsid w:val="00D81082"/>
    <w:rsid w:val="00D84339"/>
    <w:rsid w:val="00D950C6"/>
    <w:rsid w:val="00D95C6B"/>
    <w:rsid w:val="00D974F2"/>
    <w:rsid w:val="00D9769F"/>
    <w:rsid w:val="00DA0C32"/>
    <w:rsid w:val="00DA3A6E"/>
    <w:rsid w:val="00DB0ACC"/>
    <w:rsid w:val="00DC1905"/>
    <w:rsid w:val="00DC6A7D"/>
    <w:rsid w:val="00DC7EFE"/>
    <w:rsid w:val="00DE0C6B"/>
    <w:rsid w:val="00DE548B"/>
    <w:rsid w:val="00DE78E2"/>
    <w:rsid w:val="00DF39E9"/>
    <w:rsid w:val="00E001B6"/>
    <w:rsid w:val="00E04CFB"/>
    <w:rsid w:val="00E06A46"/>
    <w:rsid w:val="00E06F6E"/>
    <w:rsid w:val="00E15C4C"/>
    <w:rsid w:val="00E214D2"/>
    <w:rsid w:val="00E24D01"/>
    <w:rsid w:val="00E27018"/>
    <w:rsid w:val="00E377CB"/>
    <w:rsid w:val="00E41433"/>
    <w:rsid w:val="00E422B2"/>
    <w:rsid w:val="00E501FE"/>
    <w:rsid w:val="00E518CA"/>
    <w:rsid w:val="00E53AE5"/>
    <w:rsid w:val="00E55580"/>
    <w:rsid w:val="00E55FFE"/>
    <w:rsid w:val="00E60649"/>
    <w:rsid w:val="00E61EF7"/>
    <w:rsid w:val="00E662B6"/>
    <w:rsid w:val="00E66F93"/>
    <w:rsid w:val="00E67AE7"/>
    <w:rsid w:val="00E77AF0"/>
    <w:rsid w:val="00E853AA"/>
    <w:rsid w:val="00E97487"/>
    <w:rsid w:val="00EA4B22"/>
    <w:rsid w:val="00EA76F8"/>
    <w:rsid w:val="00EB1D7F"/>
    <w:rsid w:val="00EB2105"/>
    <w:rsid w:val="00EB2DFD"/>
    <w:rsid w:val="00EB47DD"/>
    <w:rsid w:val="00EC1CE9"/>
    <w:rsid w:val="00EC4B17"/>
    <w:rsid w:val="00EC55C5"/>
    <w:rsid w:val="00EC7077"/>
    <w:rsid w:val="00ED10AA"/>
    <w:rsid w:val="00ED3E41"/>
    <w:rsid w:val="00ED628E"/>
    <w:rsid w:val="00ED6678"/>
    <w:rsid w:val="00ED6E6E"/>
    <w:rsid w:val="00EF080E"/>
    <w:rsid w:val="00EF1295"/>
    <w:rsid w:val="00EF1E83"/>
    <w:rsid w:val="00EF2048"/>
    <w:rsid w:val="00EF2346"/>
    <w:rsid w:val="00EF5606"/>
    <w:rsid w:val="00F06F8A"/>
    <w:rsid w:val="00F10F55"/>
    <w:rsid w:val="00F11D5B"/>
    <w:rsid w:val="00F13195"/>
    <w:rsid w:val="00F16DB6"/>
    <w:rsid w:val="00F17E09"/>
    <w:rsid w:val="00F252ED"/>
    <w:rsid w:val="00F264E8"/>
    <w:rsid w:val="00F27F4C"/>
    <w:rsid w:val="00F31E31"/>
    <w:rsid w:val="00F36298"/>
    <w:rsid w:val="00F37E07"/>
    <w:rsid w:val="00F40BA7"/>
    <w:rsid w:val="00F413E1"/>
    <w:rsid w:val="00F4453C"/>
    <w:rsid w:val="00F655DE"/>
    <w:rsid w:val="00F73C4D"/>
    <w:rsid w:val="00F76949"/>
    <w:rsid w:val="00F83850"/>
    <w:rsid w:val="00F87C3C"/>
    <w:rsid w:val="00FA0A19"/>
    <w:rsid w:val="00FA36AB"/>
    <w:rsid w:val="00FA5514"/>
    <w:rsid w:val="00FB0CF0"/>
    <w:rsid w:val="00FC0192"/>
    <w:rsid w:val="00FC5F9F"/>
    <w:rsid w:val="00FD55FF"/>
    <w:rsid w:val="00FD5F24"/>
    <w:rsid w:val="00FD608C"/>
    <w:rsid w:val="00FD6817"/>
    <w:rsid w:val="00FD6A6A"/>
    <w:rsid w:val="00FE3252"/>
    <w:rsid w:val="00FE77B2"/>
    <w:rsid w:val="00FF4DFD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01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ae">
    <w:name w:val="Unresolved Mention"/>
    <w:basedOn w:val="a0"/>
    <w:uiPriority w:val="99"/>
    <w:semiHidden/>
    <w:unhideWhenUsed/>
    <w:rsid w:val="008C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7295-808C-492D-9EF8-DF56A43E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28</cp:revision>
  <cp:lastPrinted>2020-09-01T08:25:00Z</cp:lastPrinted>
  <dcterms:created xsi:type="dcterms:W3CDTF">2024-03-12T13:46:00Z</dcterms:created>
  <dcterms:modified xsi:type="dcterms:W3CDTF">2025-02-28T09:49:00Z</dcterms:modified>
</cp:coreProperties>
</file>