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FE" w:rsidRDefault="00805F18" w:rsidP="00805F18">
      <w:pPr>
        <w:jc w:val="center"/>
        <w:rPr>
          <w:b/>
          <w:sz w:val="22"/>
          <w:szCs w:val="22"/>
        </w:rPr>
      </w:pPr>
      <w:r w:rsidRPr="00805F18">
        <w:rPr>
          <w:b/>
          <w:sz w:val="22"/>
          <w:szCs w:val="22"/>
        </w:rPr>
        <w:t>Сообщение о существенном факте</w:t>
      </w:r>
      <w:r w:rsidR="00F750FE">
        <w:rPr>
          <w:b/>
          <w:sz w:val="22"/>
          <w:szCs w:val="22"/>
        </w:rPr>
        <w:t xml:space="preserve"> </w:t>
      </w:r>
    </w:p>
    <w:p w:rsidR="00805F18" w:rsidRPr="00B54E22" w:rsidRDefault="00577A59" w:rsidP="00D1168F">
      <w:pPr>
        <w:ind w:firstLine="720"/>
        <w:jc w:val="center"/>
        <w:rPr>
          <w:b/>
          <w:bCs/>
          <w:sz w:val="22"/>
          <w:szCs w:val="22"/>
        </w:rPr>
      </w:pPr>
      <w:r w:rsidRPr="00E326B9">
        <w:rPr>
          <w:b/>
          <w:bCs/>
          <w:sz w:val="22"/>
          <w:szCs w:val="22"/>
        </w:rPr>
        <w:t>“Сведения о решениях, едино</w:t>
      </w:r>
      <w:r>
        <w:rPr>
          <w:b/>
          <w:bCs/>
          <w:sz w:val="22"/>
          <w:szCs w:val="22"/>
        </w:rPr>
        <w:t>лично принятых одним участником</w:t>
      </w:r>
      <w:r w:rsidRPr="00E326B9">
        <w:rPr>
          <w:b/>
          <w:bCs/>
          <w:sz w:val="22"/>
          <w:szCs w:val="22"/>
        </w:rPr>
        <w:t xml:space="preserve"> эмитента”</w:t>
      </w:r>
      <w:r>
        <w:rPr>
          <w:b/>
          <w:bCs/>
          <w:sz w:val="22"/>
          <w:szCs w:val="22"/>
        </w:rPr>
        <w:br/>
      </w: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5350"/>
      </w:tblGrid>
      <w:tr w:rsidR="00D1168F" w:rsidRPr="009A748C" w:rsidTr="00011817">
        <w:tc>
          <w:tcPr>
            <w:tcW w:w="10312" w:type="dxa"/>
            <w:gridSpan w:val="2"/>
          </w:tcPr>
          <w:p w:rsidR="00D1168F" w:rsidRPr="00D272D1" w:rsidRDefault="00D1168F" w:rsidP="00011817">
            <w:pPr>
              <w:jc w:val="center"/>
              <w:rPr>
                <w:b/>
                <w:sz w:val="22"/>
                <w:szCs w:val="22"/>
              </w:rPr>
            </w:pPr>
            <w:r w:rsidRPr="00D272D1">
              <w:rPr>
                <w:b/>
                <w:sz w:val="22"/>
                <w:szCs w:val="22"/>
              </w:rPr>
              <w:t>1. Общие сведения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  <w:r w:rsidR="00422541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272D1" w:rsidRDefault="00D1168F" w:rsidP="00011817">
            <w:pPr>
              <w:jc w:val="both"/>
              <w:rPr>
                <w:b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D1168F" w:rsidRPr="009A748C" w:rsidRDefault="00D1168F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«ИКС 5 ФИНАНС»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1.2. Сокращенное фирменное наименование эмитента</w:t>
            </w:r>
            <w:r w:rsidR="00422541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1168F" w:rsidRPr="009A748C" w:rsidRDefault="00D1168F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ООО «ИКС 5 ФИНАНС»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1.3. Место нахождения эмитента</w:t>
            </w:r>
            <w:r w:rsidR="00422541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1168F" w:rsidRPr="009A748C" w:rsidRDefault="00870A0C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Российская Федерация</w:t>
            </w:r>
            <w:r w:rsidRPr="00EF41A0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г. </w:t>
            </w:r>
            <w:r w:rsidRPr="00EF41A0">
              <w:rPr>
                <w:b/>
                <w:bCs/>
                <w:i/>
                <w:iCs/>
                <w:sz w:val="22"/>
                <w:szCs w:val="22"/>
              </w:rPr>
              <w:t>Москва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1.4. ОГРН эмитента</w:t>
            </w:r>
            <w:r w:rsidR="00422541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1168F" w:rsidRPr="009A748C" w:rsidRDefault="00D1168F" w:rsidP="00011817">
            <w:pPr>
              <w:keepNext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1067761792053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1.5. ИНН эмитента</w:t>
            </w:r>
            <w:r w:rsidR="00422541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1168F" w:rsidRPr="009A748C" w:rsidRDefault="00D1168F" w:rsidP="00011817">
            <w:pPr>
              <w:keepNext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7715630469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  <w:r w:rsidR="00422541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1168F" w:rsidRPr="009A748C" w:rsidRDefault="00D1168F" w:rsidP="00805F18">
            <w:pPr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9A748C">
              <w:rPr>
                <w:b/>
                <w:sz w:val="22"/>
                <w:szCs w:val="22"/>
              </w:rPr>
              <w:t xml:space="preserve">36241-R </w:t>
            </w:r>
          </w:p>
        </w:tc>
      </w:tr>
      <w:tr w:rsidR="00D1168F" w:rsidRPr="009A748C" w:rsidTr="007234D9">
        <w:trPr>
          <w:trHeight w:val="795"/>
        </w:trPr>
        <w:tc>
          <w:tcPr>
            <w:tcW w:w="4962" w:type="dxa"/>
          </w:tcPr>
          <w:p w:rsidR="007234D9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  <w:r w:rsidR="00422541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272D1" w:rsidRDefault="00D1168F" w:rsidP="00D272D1">
            <w:pPr>
              <w:jc w:val="both"/>
              <w:rPr>
                <w:b/>
                <w:i/>
                <w:sz w:val="22"/>
                <w:szCs w:val="22"/>
              </w:rPr>
            </w:pPr>
            <w:r w:rsidRPr="0094307C">
              <w:rPr>
                <w:b/>
                <w:i/>
                <w:sz w:val="22"/>
                <w:szCs w:val="22"/>
              </w:rPr>
              <w:t>http://www.x5-finance.ru,</w:t>
            </w:r>
            <w:r w:rsidR="00D272D1">
              <w:rPr>
                <w:b/>
                <w:i/>
                <w:sz w:val="22"/>
                <w:szCs w:val="22"/>
              </w:rPr>
              <w:t xml:space="preserve"> </w:t>
            </w:r>
          </w:p>
          <w:p w:rsidR="00D1168F" w:rsidRPr="0094307C" w:rsidRDefault="00D1168F" w:rsidP="00D272D1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4307C">
              <w:rPr>
                <w:b/>
                <w:i/>
                <w:sz w:val="22"/>
                <w:szCs w:val="22"/>
              </w:rPr>
              <w:t>http://www.e-disclosure.ru/portal/company.aspx?id=9483</w:t>
            </w:r>
          </w:p>
        </w:tc>
      </w:tr>
      <w:tr w:rsidR="007234D9" w:rsidRPr="009A748C" w:rsidTr="00D272D1">
        <w:trPr>
          <w:trHeight w:val="210"/>
        </w:trPr>
        <w:tc>
          <w:tcPr>
            <w:tcW w:w="4962" w:type="dxa"/>
          </w:tcPr>
          <w:p w:rsidR="007234D9" w:rsidRPr="009A748C" w:rsidRDefault="007234D9" w:rsidP="00E40365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1.8.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50" w:type="dxa"/>
          </w:tcPr>
          <w:p w:rsidR="007234D9" w:rsidRPr="0094307C" w:rsidRDefault="00A4619F" w:rsidP="00834278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  <w:r w:rsidR="00834278">
              <w:rPr>
                <w:b/>
                <w:i/>
                <w:sz w:val="22"/>
                <w:szCs w:val="22"/>
              </w:rPr>
              <w:t>5</w:t>
            </w:r>
            <w:r w:rsidR="007234D9">
              <w:rPr>
                <w:b/>
                <w:i/>
                <w:sz w:val="22"/>
                <w:szCs w:val="22"/>
              </w:rPr>
              <w:t>.1</w:t>
            </w:r>
            <w:r>
              <w:rPr>
                <w:b/>
                <w:i/>
                <w:sz w:val="22"/>
                <w:szCs w:val="22"/>
              </w:rPr>
              <w:t>2</w:t>
            </w:r>
            <w:r w:rsidR="007234D9">
              <w:rPr>
                <w:b/>
                <w:i/>
                <w:sz w:val="22"/>
                <w:szCs w:val="22"/>
              </w:rPr>
              <w:t>.201</w:t>
            </w:r>
            <w:r w:rsidR="00834278">
              <w:rPr>
                <w:b/>
                <w:i/>
                <w:sz w:val="22"/>
                <w:szCs w:val="22"/>
              </w:rPr>
              <w:t>9</w:t>
            </w:r>
          </w:p>
        </w:tc>
      </w:tr>
    </w:tbl>
    <w:p w:rsidR="00D1168F" w:rsidRPr="0027398A" w:rsidRDefault="00D1168F" w:rsidP="00D1168F">
      <w:pPr>
        <w:jc w:val="both"/>
      </w:pPr>
    </w:p>
    <w:tbl>
      <w:tblPr>
        <w:tblW w:w="103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2"/>
      </w:tblGrid>
      <w:tr w:rsidR="00D1168F" w:rsidRPr="001D75E2" w:rsidTr="00A748F5">
        <w:tc>
          <w:tcPr>
            <w:tcW w:w="10312" w:type="dxa"/>
          </w:tcPr>
          <w:p w:rsidR="00D1168F" w:rsidRPr="00D272D1" w:rsidRDefault="00D1168F" w:rsidP="00011817">
            <w:pPr>
              <w:jc w:val="center"/>
              <w:rPr>
                <w:b/>
                <w:sz w:val="22"/>
                <w:szCs w:val="22"/>
              </w:rPr>
            </w:pPr>
            <w:r w:rsidRPr="00D272D1">
              <w:rPr>
                <w:b/>
                <w:sz w:val="22"/>
                <w:szCs w:val="22"/>
              </w:rPr>
              <w:t xml:space="preserve">2. Содержание сообщения </w:t>
            </w:r>
          </w:p>
        </w:tc>
      </w:tr>
      <w:tr w:rsidR="00D1168F" w:rsidRPr="004C52D4" w:rsidTr="00A748F5">
        <w:tc>
          <w:tcPr>
            <w:tcW w:w="10312" w:type="dxa"/>
          </w:tcPr>
          <w:p w:rsidR="00577A59" w:rsidRPr="00E947C0" w:rsidRDefault="00577A59" w:rsidP="006D55E0">
            <w:pPr>
              <w:adjustRightInd w:val="0"/>
              <w:jc w:val="both"/>
              <w:rPr>
                <w:sz w:val="22"/>
                <w:szCs w:val="22"/>
              </w:rPr>
            </w:pPr>
            <w:bookmarkStart w:id="0" w:name="_GoBack"/>
            <w:proofErr w:type="gramStart"/>
            <w:r w:rsidRPr="00E326B9">
              <w:rPr>
                <w:sz w:val="22"/>
                <w:szCs w:val="22"/>
              </w:rPr>
              <w:t>2.1.</w:t>
            </w:r>
            <w:r>
              <w:rPr>
                <w:sz w:val="22"/>
                <w:szCs w:val="22"/>
              </w:rPr>
              <w:t xml:space="preserve"> </w:t>
            </w:r>
            <w:r w:rsidR="00E947C0">
              <w:rPr>
                <w:rFonts w:eastAsiaTheme="minorHAnsi"/>
                <w:sz w:val="22"/>
                <w:szCs w:val="22"/>
                <w:lang w:eastAsia="en-US"/>
              </w:rPr>
              <w:t>Ф</w:t>
            </w:r>
            <w:r w:rsidR="00E947C0">
              <w:rPr>
                <w:rFonts w:eastAsiaTheme="minorHAnsi"/>
                <w:sz w:val="22"/>
                <w:szCs w:val="22"/>
                <w:lang w:eastAsia="en-US"/>
              </w:rPr>
              <w:t>амилия, имя, отчество (если имеется) или полное фирменное наименование (для некоммерческой организации - наименование), место нахождения, присвоенный налоговыми органами идентификационный номер налогоплательщика (далее - ИНН) (если применимо) и основной государственный регистрационный номер, за которым в едином государственном реестре юридических лиц внесена запись о создании юридического лица (далее - ОГРН) (если применимо) одного участника (лица, которому принадлежат все голосующие акции) эмитента</w:t>
            </w:r>
            <w:r w:rsidR="006D55E0">
              <w:rPr>
                <w:rFonts w:eastAsiaTheme="minorHAnsi"/>
                <w:sz w:val="22"/>
                <w:szCs w:val="22"/>
                <w:lang w:eastAsia="en-US"/>
              </w:rPr>
              <w:t>:</w:t>
            </w:r>
            <w:proofErr w:type="gramEnd"/>
            <w:r w:rsidR="006D55E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2424F">
              <w:rPr>
                <w:b/>
                <w:i/>
                <w:sz w:val="22"/>
                <w:szCs w:val="22"/>
              </w:rPr>
              <w:t>О</w:t>
            </w:r>
            <w:r w:rsidRPr="00E326B9">
              <w:rPr>
                <w:b/>
                <w:i/>
                <w:sz w:val="22"/>
                <w:szCs w:val="22"/>
              </w:rPr>
              <w:t>бщество с ограниченной ответственностью «ИКС 5 Ритейл Групп»</w:t>
            </w:r>
            <w:r w:rsidR="00E947C0">
              <w:rPr>
                <w:b/>
                <w:i/>
                <w:sz w:val="22"/>
                <w:szCs w:val="22"/>
              </w:rPr>
              <w:t xml:space="preserve">, </w:t>
            </w:r>
            <w:r w:rsidRPr="00E326B9">
              <w:rPr>
                <w:sz w:val="22"/>
                <w:szCs w:val="22"/>
              </w:rPr>
              <w:t xml:space="preserve"> </w:t>
            </w:r>
            <w:r w:rsidRPr="00E326B9">
              <w:rPr>
                <w:b/>
                <w:i/>
                <w:sz w:val="22"/>
                <w:szCs w:val="22"/>
              </w:rPr>
              <w:t>125368, город Москва, Ангелов пер., дом 7</w:t>
            </w:r>
            <w:r w:rsidR="00E947C0">
              <w:rPr>
                <w:b/>
                <w:i/>
                <w:sz w:val="22"/>
                <w:szCs w:val="22"/>
              </w:rPr>
              <w:t xml:space="preserve">, </w:t>
            </w:r>
            <w:r w:rsidRPr="00E947C0">
              <w:rPr>
                <w:b/>
                <w:i/>
                <w:sz w:val="22"/>
                <w:szCs w:val="22"/>
              </w:rPr>
              <w:t>ИНН</w:t>
            </w:r>
            <w:r w:rsidRPr="00E326B9">
              <w:rPr>
                <w:sz w:val="22"/>
                <w:szCs w:val="22"/>
              </w:rPr>
              <w:t xml:space="preserve">: </w:t>
            </w:r>
            <w:r w:rsidRPr="00E326B9">
              <w:rPr>
                <w:b/>
                <w:i/>
                <w:sz w:val="22"/>
                <w:szCs w:val="22"/>
              </w:rPr>
              <w:t>7733571872</w:t>
            </w:r>
            <w:r w:rsidR="00E947C0">
              <w:rPr>
                <w:b/>
                <w:i/>
                <w:sz w:val="22"/>
                <w:szCs w:val="22"/>
              </w:rPr>
              <w:t xml:space="preserve">, </w:t>
            </w:r>
            <w:r w:rsidRPr="00E947C0">
              <w:rPr>
                <w:b/>
                <w:i/>
                <w:sz w:val="22"/>
                <w:szCs w:val="22"/>
              </w:rPr>
              <w:t>ОГРН</w:t>
            </w:r>
            <w:r w:rsidRPr="00E326B9">
              <w:rPr>
                <w:sz w:val="22"/>
                <w:szCs w:val="22"/>
              </w:rPr>
              <w:t xml:space="preserve">: </w:t>
            </w:r>
            <w:r w:rsidRPr="00E326B9">
              <w:rPr>
                <w:b/>
                <w:i/>
                <w:sz w:val="22"/>
                <w:szCs w:val="22"/>
              </w:rPr>
              <w:t>1067746744955</w:t>
            </w:r>
          </w:p>
          <w:p w:rsidR="00577A59" w:rsidRDefault="00E947C0" w:rsidP="00577A59">
            <w:pPr>
              <w:jc w:val="both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2.2.</w:t>
            </w:r>
            <w:r w:rsidR="00577A59" w:rsidRPr="00E326B9">
              <w:rPr>
                <w:sz w:val="22"/>
                <w:szCs w:val="22"/>
              </w:rPr>
              <w:t>.Формулировка решений, принятых единолично одним участником (лицом, которому принадлежат все голосующие акции) эмитента:</w:t>
            </w:r>
          </w:p>
          <w:p w:rsidR="00A4619F" w:rsidRPr="00A4619F" w:rsidRDefault="00A4619F" w:rsidP="00A4619F">
            <w:pPr>
              <w:pStyle w:val="Default"/>
              <w:jc w:val="both"/>
              <w:rPr>
                <w:b/>
                <w:i/>
                <w:sz w:val="22"/>
                <w:szCs w:val="22"/>
              </w:rPr>
            </w:pPr>
            <w:r w:rsidRPr="00A4619F">
              <w:rPr>
                <w:b/>
                <w:i/>
                <w:sz w:val="22"/>
                <w:szCs w:val="22"/>
              </w:rPr>
              <w:t>1. Утвердить Учетную политику для целей бухгалтерского учета на 20</w:t>
            </w:r>
            <w:r w:rsidR="00834278">
              <w:rPr>
                <w:b/>
                <w:i/>
                <w:sz w:val="22"/>
                <w:szCs w:val="22"/>
              </w:rPr>
              <w:t>20</w:t>
            </w:r>
            <w:r w:rsidRPr="00A4619F">
              <w:rPr>
                <w:b/>
                <w:i/>
                <w:sz w:val="22"/>
                <w:szCs w:val="22"/>
              </w:rPr>
              <w:t xml:space="preserve"> год.</w:t>
            </w:r>
          </w:p>
          <w:p w:rsidR="00A4619F" w:rsidRPr="00A4619F" w:rsidRDefault="00A4619F" w:rsidP="00A4619F">
            <w:pPr>
              <w:pStyle w:val="Default"/>
              <w:jc w:val="both"/>
              <w:rPr>
                <w:b/>
                <w:i/>
                <w:sz w:val="22"/>
                <w:szCs w:val="22"/>
              </w:rPr>
            </w:pPr>
            <w:r w:rsidRPr="00A4619F">
              <w:rPr>
                <w:b/>
                <w:i/>
                <w:sz w:val="22"/>
                <w:szCs w:val="22"/>
              </w:rPr>
              <w:t>2. Утвердить Учетную политику для целей налогообложения налогом на прибыль консолидированной группы налогоплательщиков на 20</w:t>
            </w:r>
            <w:r w:rsidR="00834278">
              <w:rPr>
                <w:b/>
                <w:i/>
                <w:sz w:val="22"/>
                <w:szCs w:val="22"/>
              </w:rPr>
              <w:t>20</w:t>
            </w:r>
            <w:r w:rsidRPr="00A4619F">
              <w:rPr>
                <w:b/>
                <w:i/>
                <w:sz w:val="22"/>
                <w:szCs w:val="22"/>
              </w:rPr>
              <w:t xml:space="preserve"> год.</w:t>
            </w:r>
          </w:p>
          <w:p w:rsidR="00A4619F" w:rsidRPr="00A4619F" w:rsidRDefault="00A4619F" w:rsidP="00A4619F">
            <w:pPr>
              <w:pStyle w:val="Default"/>
              <w:jc w:val="both"/>
              <w:rPr>
                <w:b/>
                <w:i/>
                <w:sz w:val="22"/>
                <w:szCs w:val="22"/>
              </w:rPr>
            </w:pPr>
            <w:r w:rsidRPr="00A4619F">
              <w:rPr>
                <w:b/>
                <w:i/>
                <w:sz w:val="22"/>
                <w:szCs w:val="22"/>
              </w:rPr>
              <w:t>3. Утвердить Учетную политику участника консолидированной группы налогоплательщиков для целей налогообложения на 20</w:t>
            </w:r>
            <w:r w:rsidR="00834278">
              <w:rPr>
                <w:b/>
                <w:i/>
                <w:sz w:val="22"/>
                <w:szCs w:val="22"/>
              </w:rPr>
              <w:t>20</w:t>
            </w:r>
            <w:r w:rsidRPr="00A4619F">
              <w:rPr>
                <w:b/>
                <w:i/>
                <w:sz w:val="22"/>
                <w:szCs w:val="22"/>
              </w:rPr>
              <w:t xml:space="preserve"> год.</w:t>
            </w:r>
          </w:p>
          <w:p w:rsidR="00A4619F" w:rsidRPr="00A4619F" w:rsidRDefault="00A4619F" w:rsidP="00A4619F">
            <w:pPr>
              <w:pStyle w:val="Default"/>
              <w:jc w:val="both"/>
              <w:rPr>
                <w:b/>
                <w:i/>
                <w:sz w:val="22"/>
                <w:szCs w:val="22"/>
              </w:rPr>
            </w:pPr>
            <w:r w:rsidRPr="00A4619F">
              <w:rPr>
                <w:b/>
                <w:i/>
                <w:sz w:val="22"/>
                <w:szCs w:val="22"/>
              </w:rPr>
              <w:t>4. Утвердить Учетную политику для целей налогообложения на 20</w:t>
            </w:r>
            <w:r w:rsidR="00834278">
              <w:rPr>
                <w:b/>
                <w:i/>
                <w:sz w:val="22"/>
                <w:szCs w:val="22"/>
              </w:rPr>
              <w:t>20</w:t>
            </w:r>
            <w:r w:rsidRPr="00A4619F">
              <w:rPr>
                <w:b/>
                <w:i/>
                <w:sz w:val="22"/>
                <w:szCs w:val="22"/>
              </w:rPr>
              <w:t xml:space="preserve"> год.</w:t>
            </w:r>
          </w:p>
          <w:p w:rsidR="00577A59" w:rsidRPr="00E326B9" w:rsidRDefault="00577A59" w:rsidP="00577A59">
            <w:pPr>
              <w:pStyle w:val="Default"/>
              <w:jc w:val="both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2.</w:t>
            </w:r>
            <w:r w:rsidR="00E947C0">
              <w:rPr>
                <w:sz w:val="22"/>
                <w:szCs w:val="22"/>
              </w:rPr>
              <w:t>3</w:t>
            </w:r>
            <w:r w:rsidRPr="00E326B9">
              <w:rPr>
                <w:sz w:val="22"/>
                <w:szCs w:val="22"/>
              </w:rPr>
              <w:t xml:space="preserve">. Дата единоличного принятия решений одним участником (лицом, которому принадлежат все голосующие акции) эмитента: </w:t>
            </w:r>
            <w:r w:rsidR="00A4619F" w:rsidRPr="00A4619F">
              <w:rPr>
                <w:b/>
                <w:i/>
                <w:sz w:val="22"/>
                <w:szCs w:val="22"/>
              </w:rPr>
              <w:t>2</w:t>
            </w:r>
            <w:r w:rsidR="00834278">
              <w:rPr>
                <w:b/>
                <w:i/>
                <w:sz w:val="22"/>
                <w:szCs w:val="22"/>
              </w:rPr>
              <w:t>5</w:t>
            </w:r>
            <w:r w:rsidRPr="00245908">
              <w:rPr>
                <w:b/>
                <w:i/>
                <w:sz w:val="22"/>
                <w:szCs w:val="22"/>
              </w:rPr>
              <w:t xml:space="preserve"> </w:t>
            </w:r>
            <w:r w:rsidR="00A4619F">
              <w:rPr>
                <w:b/>
                <w:i/>
                <w:sz w:val="22"/>
                <w:szCs w:val="22"/>
              </w:rPr>
              <w:t>дека</w:t>
            </w:r>
            <w:r w:rsidR="00245908">
              <w:rPr>
                <w:b/>
                <w:i/>
                <w:sz w:val="22"/>
                <w:szCs w:val="22"/>
              </w:rPr>
              <w:t>бря</w:t>
            </w:r>
            <w:r w:rsidRPr="006525DB">
              <w:rPr>
                <w:b/>
                <w:i/>
                <w:sz w:val="22"/>
                <w:szCs w:val="22"/>
              </w:rPr>
              <w:t xml:space="preserve"> 201</w:t>
            </w:r>
            <w:r w:rsidR="00834278">
              <w:rPr>
                <w:b/>
                <w:i/>
                <w:sz w:val="22"/>
                <w:szCs w:val="22"/>
              </w:rPr>
              <w:t>9</w:t>
            </w:r>
            <w:r w:rsidRPr="006525DB">
              <w:rPr>
                <w:b/>
                <w:i/>
                <w:sz w:val="22"/>
                <w:szCs w:val="22"/>
              </w:rPr>
              <w:t xml:space="preserve"> года</w:t>
            </w:r>
            <w:r w:rsidRPr="006525DB">
              <w:rPr>
                <w:sz w:val="22"/>
                <w:szCs w:val="22"/>
              </w:rPr>
              <w:t>.</w:t>
            </w:r>
          </w:p>
          <w:p w:rsidR="00D1168F" w:rsidRPr="00D272D1" w:rsidRDefault="00577A59" w:rsidP="00E947C0">
            <w:pPr>
              <w:jc w:val="both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2.</w:t>
            </w:r>
            <w:r w:rsidR="00E947C0">
              <w:rPr>
                <w:sz w:val="22"/>
                <w:szCs w:val="22"/>
              </w:rPr>
              <w:t>4</w:t>
            </w:r>
            <w:r w:rsidRPr="00E326B9">
              <w:rPr>
                <w:sz w:val="22"/>
                <w:szCs w:val="22"/>
              </w:rPr>
              <w:t xml:space="preserve">. Дата составления, номер и наименование документа, которым оформлены решения, единолично принятые одним участником (лицом, которому принадлежат все </w:t>
            </w:r>
            <w:r w:rsidRPr="006525DB">
              <w:rPr>
                <w:sz w:val="22"/>
                <w:szCs w:val="22"/>
              </w:rPr>
              <w:t xml:space="preserve">голосующие акции) эмитента: </w:t>
            </w:r>
            <w:r w:rsidRPr="006525DB">
              <w:rPr>
                <w:b/>
                <w:i/>
                <w:sz w:val="22"/>
                <w:szCs w:val="22"/>
              </w:rPr>
              <w:t xml:space="preserve">Решение № б/н </w:t>
            </w:r>
            <w:r>
              <w:rPr>
                <w:b/>
                <w:i/>
                <w:sz w:val="22"/>
                <w:szCs w:val="22"/>
              </w:rPr>
              <w:t>е</w:t>
            </w:r>
            <w:r w:rsidRPr="006525DB">
              <w:rPr>
                <w:b/>
                <w:i/>
                <w:sz w:val="22"/>
                <w:szCs w:val="22"/>
              </w:rPr>
              <w:t xml:space="preserve">динственного участника </w:t>
            </w:r>
            <w:r>
              <w:rPr>
                <w:b/>
                <w:i/>
                <w:sz w:val="22"/>
                <w:szCs w:val="22"/>
              </w:rPr>
              <w:t>Общества с ограниченной отве</w:t>
            </w:r>
            <w:r w:rsidR="00B8368D">
              <w:rPr>
                <w:b/>
                <w:i/>
                <w:sz w:val="22"/>
                <w:szCs w:val="22"/>
              </w:rPr>
              <w:t xml:space="preserve">тственностью «ИКС 5 ФИНАНС» от </w:t>
            </w:r>
            <w:r w:rsidR="00A4619F">
              <w:rPr>
                <w:b/>
                <w:i/>
                <w:sz w:val="22"/>
                <w:szCs w:val="22"/>
              </w:rPr>
              <w:t>2</w:t>
            </w:r>
            <w:r w:rsidR="00834278">
              <w:rPr>
                <w:b/>
                <w:i/>
                <w:sz w:val="22"/>
                <w:szCs w:val="22"/>
              </w:rPr>
              <w:t>5</w:t>
            </w:r>
            <w:r w:rsidRPr="006525DB">
              <w:rPr>
                <w:b/>
                <w:i/>
                <w:sz w:val="22"/>
                <w:szCs w:val="22"/>
              </w:rPr>
              <w:t xml:space="preserve"> </w:t>
            </w:r>
            <w:r w:rsidR="00A4619F">
              <w:rPr>
                <w:b/>
                <w:i/>
                <w:sz w:val="22"/>
                <w:szCs w:val="22"/>
              </w:rPr>
              <w:t>дека</w:t>
            </w:r>
            <w:r w:rsidR="00245908">
              <w:rPr>
                <w:b/>
                <w:i/>
                <w:sz w:val="22"/>
                <w:szCs w:val="22"/>
              </w:rPr>
              <w:t>бря</w:t>
            </w:r>
            <w:r w:rsidRPr="006525DB">
              <w:rPr>
                <w:b/>
                <w:i/>
                <w:sz w:val="22"/>
                <w:szCs w:val="22"/>
              </w:rPr>
              <w:t xml:space="preserve"> 201</w:t>
            </w:r>
            <w:r w:rsidR="00AE78EE">
              <w:rPr>
                <w:b/>
                <w:i/>
                <w:sz w:val="22"/>
                <w:szCs w:val="22"/>
              </w:rPr>
              <w:t>9</w:t>
            </w:r>
            <w:r w:rsidRPr="006525DB">
              <w:rPr>
                <w:b/>
                <w:i/>
                <w:sz w:val="22"/>
                <w:szCs w:val="22"/>
              </w:rPr>
              <w:t xml:space="preserve"> года.</w:t>
            </w:r>
            <w:bookmarkEnd w:id="0"/>
          </w:p>
        </w:tc>
      </w:tr>
    </w:tbl>
    <w:p w:rsidR="00D1168F" w:rsidRPr="004C52D4" w:rsidRDefault="00D1168F" w:rsidP="00D1168F">
      <w:pPr>
        <w:jc w:val="both"/>
      </w:pP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4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389"/>
      </w:tblGrid>
      <w:tr w:rsidR="00D1168F" w:rsidRPr="004C52D4" w:rsidTr="00A748F5">
        <w:trPr>
          <w:cantSplit/>
        </w:trPr>
        <w:tc>
          <w:tcPr>
            <w:tcW w:w="10312" w:type="dxa"/>
            <w:gridSpan w:val="11"/>
          </w:tcPr>
          <w:p w:rsidR="00D1168F" w:rsidRPr="00D272D1" w:rsidRDefault="00D1168F" w:rsidP="00011817">
            <w:pPr>
              <w:jc w:val="center"/>
              <w:rPr>
                <w:b/>
                <w:sz w:val="22"/>
                <w:szCs w:val="22"/>
              </w:rPr>
            </w:pPr>
            <w:r w:rsidRPr="00D272D1">
              <w:rPr>
                <w:b/>
                <w:sz w:val="22"/>
                <w:szCs w:val="22"/>
              </w:rPr>
              <w:t>3. Подпись</w:t>
            </w:r>
          </w:p>
        </w:tc>
      </w:tr>
      <w:tr w:rsidR="00D1168F" w:rsidRPr="004C52D4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ind w:left="57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 xml:space="preserve">3.1. Генеральный директор </w:t>
            </w:r>
          </w:p>
          <w:p w:rsidR="00D1168F" w:rsidRPr="004C52D4" w:rsidRDefault="00D1168F" w:rsidP="00011817">
            <w:pPr>
              <w:ind w:left="57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 xml:space="preserve">       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4C52D4" w:rsidRDefault="00834278" w:rsidP="00834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1168F" w:rsidRPr="004C52D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Д</w:t>
            </w:r>
            <w:r w:rsidR="00D1168F" w:rsidRPr="004C52D4">
              <w:rPr>
                <w:sz w:val="22"/>
                <w:szCs w:val="22"/>
              </w:rPr>
              <w:t>.</w:t>
            </w:r>
            <w:r w:rsidR="00A822F7" w:rsidRPr="004C52D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Дандуров</w:t>
            </w:r>
            <w:proofErr w:type="spellEnd"/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4C52D4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68F" w:rsidRPr="004C52D4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4C52D4" w:rsidRDefault="00D1168F" w:rsidP="00011817">
            <w:pPr>
              <w:jc w:val="center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A030FE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9870CC" w:rsidRDefault="00A4619F" w:rsidP="00834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34278">
              <w:rPr>
                <w:sz w:val="22"/>
                <w:szCs w:val="22"/>
              </w:rPr>
              <w:t>5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4C52D4" w:rsidRDefault="00A4619F" w:rsidP="00805F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</w:t>
            </w:r>
            <w:r w:rsidR="00245908">
              <w:rPr>
                <w:sz w:val="22"/>
                <w:szCs w:val="22"/>
              </w:rPr>
              <w:t>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4C52D4" w:rsidRDefault="00D1168F" w:rsidP="00834278">
            <w:pPr>
              <w:jc w:val="both"/>
              <w:rPr>
                <w:sz w:val="22"/>
                <w:szCs w:val="22"/>
                <w:lang w:val="en-US"/>
              </w:rPr>
            </w:pPr>
            <w:r w:rsidRPr="004C52D4">
              <w:rPr>
                <w:sz w:val="22"/>
                <w:szCs w:val="22"/>
              </w:rPr>
              <w:t>1</w:t>
            </w:r>
            <w:r w:rsidR="00834278">
              <w:rPr>
                <w:sz w:val="22"/>
                <w:szCs w:val="22"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  <w:proofErr w:type="gramStart"/>
            <w:r w:rsidRPr="004C52D4">
              <w:rPr>
                <w:sz w:val="22"/>
                <w:szCs w:val="22"/>
              </w:rPr>
              <w:t>г</w:t>
            </w:r>
            <w:proofErr w:type="gramEnd"/>
            <w:r w:rsidRPr="004C52D4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030FE" w:rsidRDefault="00D1168F" w:rsidP="00011817">
            <w:pPr>
              <w:jc w:val="center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М.П.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A030FE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168F" w:rsidRPr="00A030FE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</w:tbl>
    <w:p w:rsidR="00D1168F" w:rsidRPr="001D75E2" w:rsidRDefault="00D1168F" w:rsidP="00D1168F">
      <w:pPr>
        <w:jc w:val="both"/>
      </w:pPr>
    </w:p>
    <w:p w:rsidR="00D1168F" w:rsidRDefault="00D1168F" w:rsidP="00D1168F"/>
    <w:p w:rsidR="007D375C" w:rsidRDefault="007D375C"/>
    <w:sectPr w:rsidR="007D375C" w:rsidSect="008D1BEF">
      <w:footerReference w:type="even" r:id="rId8"/>
      <w:footerReference w:type="default" r:id="rId9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3A0" w:rsidRDefault="00F073A0">
      <w:r>
        <w:separator/>
      </w:r>
    </w:p>
  </w:endnote>
  <w:endnote w:type="continuationSeparator" w:id="0">
    <w:p w:rsidR="00F073A0" w:rsidRDefault="00F0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57C6" w:rsidRDefault="006D55E0" w:rsidP="0052745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55E0">
      <w:rPr>
        <w:rStyle w:val="a5"/>
        <w:noProof/>
      </w:rPr>
      <w:t>1</w:t>
    </w:r>
    <w:r>
      <w:rPr>
        <w:rStyle w:val="a5"/>
      </w:rPr>
      <w:fldChar w:fldCharType="end"/>
    </w:r>
  </w:p>
  <w:p w:rsidR="008557C6" w:rsidRDefault="006D55E0" w:rsidP="005274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3A0" w:rsidRDefault="00F073A0">
      <w:r>
        <w:separator/>
      </w:r>
    </w:p>
  </w:footnote>
  <w:footnote w:type="continuationSeparator" w:id="0">
    <w:p w:rsidR="00F073A0" w:rsidRDefault="00F07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45C6E"/>
    <w:multiLevelType w:val="multilevel"/>
    <w:tmpl w:val="C25CBF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8F"/>
    <w:rsid w:val="0003363D"/>
    <w:rsid w:val="000974CA"/>
    <w:rsid w:val="000B72DD"/>
    <w:rsid w:val="00160AAF"/>
    <w:rsid w:val="00245908"/>
    <w:rsid w:val="002F3039"/>
    <w:rsid w:val="00422541"/>
    <w:rsid w:val="004C52D4"/>
    <w:rsid w:val="00574F23"/>
    <w:rsid w:val="00577A59"/>
    <w:rsid w:val="006D55E0"/>
    <w:rsid w:val="006F218B"/>
    <w:rsid w:val="007234D9"/>
    <w:rsid w:val="00734521"/>
    <w:rsid w:val="007D375C"/>
    <w:rsid w:val="007E2D7F"/>
    <w:rsid w:val="00805F18"/>
    <w:rsid w:val="00834278"/>
    <w:rsid w:val="00870A0C"/>
    <w:rsid w:val="00941DFF"/>
    <w:rsid w:val="0096520A"/>
    <w:rsid w:val="00970B14"/>
    <w:rsid w:val="009870CC"/>
    <w:rsid w:val="009B6B3E"/>
    <w:rsid w:val="00A4619F"/>
    <w:rsid w:val="00A541FE"/>
    <w:rsid w:val="00A748F5"/>
    <w:rsid w:val="00A822F7"/>
    <w:rsid w:val="00AE5188"/>
    <w:rsid w:val="00AE78EE"/>
    <w:rsid w:val="00B8368D"/>
    <w:rsid w:val="00C16CE6"/>
    <w:rsid w:val="00D034E1"/>
    <w:rsid w:val="00D1168F"/>
    <w:rsid w:val="00D272D1"/>
    <w:rsid w:val="00E40365"/>
    <w:rsid w:val="00E947C0"/>
    <w:rsid w:val="00EA0E55"/>
    <w:rsid w:val="00F073A0"/>
    <w:rsid w:val="00F750FE"/>
    <w:rsid w:val="00F963C5"/>
    <w:rsid w:val="00FC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customStyle="1" w:styleId="Default">
    <w:name w:val="Default"/>
    <w:rsid w:val="00577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77A5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7A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customStyle="1" w:styleId="Default">
    <w:name w:val="Default"/>
    <w:rsid w:val="00577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77A5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7A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D.V. Kolesnik</cp:lastModifiedBy>
  <cp:revision>5</cp:revision>
  <dcterms:created xsi:type="dcterms:W3CDTF">2019-12-25T09:14:00Z</dcterms:created>
  <dcterms:modified xsi:type="dcterms:W3CDTF">2019-12-25T09:24:00Z</dcterms:modified>
</cp:coreProperties>
</file>